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390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990"/>
        <w:gridCol w:w="1350"/>
        <w:gridCol w:w="4500"/>
        <w:gridCol w:w="810"/>
        <w:gridCol w:w="1080"/>
        <w:gridCol w:w="1080"/>
        <w:gridCol w:w="900"/>
        <w:gridCol w:w="1080"/>
        <w:gridCol w:w="720"/>
        <w:gridCol w:w="1260"/>
        <w:gridCol w:w="900"/>
      </w:tblGrid>
      <w:tr w:rsidR="00597732" w:rsidRPr="00F36D0C" w14:paraId="21136D2C" w14:textId="77777777" w:rsidTr="00597732">
        <w:trPr>
          <w:trHeight w:val="63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113782" w14:textId="77777777" w:rsidR="00597732" w:rsidRPr="00F36D0C" w:rsidRDefault="00597732" w:rsidP="00A854F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bCs/>
                <w:iCs/>
                <w:sz w:val="14"/>
                <w:szCs w:val="14"/>
              </w:rPr>
              <w:t>Հրավերով նախատեսված չափաբաժնի համարը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8B6426" w14:textId="77777777" w:rsidR="00597732" w:rsidRPr="00F36D0C" w:rsidRDefault="00597732" w:rsidP="00A854F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Գնումների պլանով նախ. միջանցիկ ծածկագիր՝ ըստ ԳՄԱ դասա-կարգման (CPV)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8DCB44" w14:textId="77777777" w:rsidR="00597732" w:rsidRPr="00F36D0C" w:rsidRDefault="00597732" w:rsidP="00A854F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Անվանում</w:t>
            </w: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BBB1C9" w14:textId="77777777" w:rsidR="00597732" w:rsidRPr="00F36D0C" w:rsidRDefault="00597732" w:rsidP="00A854F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Տեխնիկական բնութագիր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A0742A" w14:textId="77777777" w:rsidR="00597732" w:rsidRPr="00F36D0C" w:rsidRDefault="00597732" w:rsidP="00A854F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Չ/Մ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954ABF" w14:textId="77777777" w:rsidR="00597732" w:rsidRPr="00F36D0C" w:rsidRDefault="00597732" w:rsidP="00A854F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Միավոր գինը/ՀՀ դրամ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6152E8" w14:textId="77777777" w:rsidR="00597732" w:rsidRPr="00F36D0C" w:rsidRDefault="00597732" w:rsidP="00A854F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Ընդհանուր գինը/ՀՀ դրամ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B68018" w14:textId="77777777" w:rsidR="00597732" w:rsidRPr="00F36D0C" w:rsidRDefault="00597732" w:rsidP="00A854F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Ընդհանուր քանակ</w:t>
            </w: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5D15A0" w14:textId="77777777" w:rsidR="00597732" w:rsidRPr="00F36D0C" w:rsidRDefault="00597732" w:rsidP="00A854F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Մատակարարում</w:t>
            </w:r>
          </w:p>
        </w:tc>
      </w:tr>
      <w:tr w:rsidR="00597732" w:rsidRPr="00F36D0C" w14:paraId="4E55016F" w14:textId="77777777" w:rsidTr="00597732">
        <w:trPr>
          <w:trHeight w:val="630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006DB" w14:textId="77777777" w:rsidR="00597732" w:rsidRPr="00F36D0C" w:rsidRDefault="00597732" w:rsidP="00A854F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3B92D" w14:textId="77777777" w:rsidR="00597732" w:rsidRPr="00F36D0C" w:rsidRDefault="00597732" w:rsidP="00A854F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E756" w14:textId="77777777" w:rsidR="00597732" w:rsidRPr="00F36D0C" w:rsidRDefault="00597732" w:rsidP="00A854F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4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EBA84" w14:textId="77777777" w:rsidR="00597732" w:rsidRPr="00F36D0C" w:rsidRDefault="00597732" w:rsidP="00A854F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61F7D" w14:textId="77777777" w:rsidR="00597732" w:rsidRPr="00F36D0C" w:rsidRDefault="00597732" w:rsidP="00A854F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2C778" w14:textId="77777777" w:rsidR="00597732" w:rsidRPr="00F36D0C" w:rsidRDefault="00597732" w:rsidP="00A854F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AFDE5" w14:textId="77777777" w:rsidR="00597732" w:rsidRPr="00F36D0C" w:rsidRDefault="00597732" w:rsidP="00A854F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AEF9D" w14:textId="77777777" w:rsidR="00597732" w:rsidRPr="00F36D0C" w:rsidRDefault="00597732" w:rsidP="00A854F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7476F" w14:textId="77777777" w:rsidR="00597732" w:rsidRPr="00F36D0C" w:rsidRDefault="00597732" w:rsidP="00A854F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Հասցե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C284C" w14:textId="77777777" w:rsidR="00597732" w:rsidRPr="00F36D0C" w:rsidRDefault="00597732" w:rsidP="00A854F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Ենթակա քանակ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29D37" w14:textId="77777777" w:rsidR="00597732" w:rsidRPr="00F36D0C" w:rsidRDefault="00597732" w:rsidP="00A854F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Ժամկետներ</w:t>
            </w:r>
          </w:p>
          <w:p w14:paraId="26E603E6" w14:textId="77777777" w:rsidR="00597732" w:rsidRPr="00F36D0C" w:rsidRDefault="00597732" w:rsidP="00A854F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05BE1" w14:textId="77777777" w:rsidR="00597732" w:rsidRPr="00F36D0C" w:rsidRDefault="00597732" w:rsidP="00A854F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Երաշխ. Ժամկետ</w:t>
            </w:r>
          </w:p>
          <w:p w14:paraId="1741B1F7" w14:textId="77777777" w:rsidR="00597732" w:rsidRPr="00F36D0C" w:rsidRDefault="00597732" w:rsidP="00A854F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4B1B9E" w:rsidRPr="00F36D0C" w14:paraId="42D97058" w14:textId="77777777" w:rsidTr="00D1498E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4DBB6" w14:textId="53CF9DE1" w:rsidR="004B1B9E" w:rsidRPr="00FB4E93" w:rsidRDefault="004B1B9E" w:rsidP="004B1B9E">
            <w:pPr>
              <w:suppressAutoHyphens w:val="0"/>
              <w:spacing w:after="0" w:line="240" w:lineRule="auto"/>
              <w:ind w:left="36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3.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AD88" w14:textId="71E5DABD" w:rsidR="004B1B9E" w:rsidRPr="00F36D0C" w:rsidRDefault="004B1B9E" w:rsidP="004B1B9E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E4961">
              <w:rPr>
                <w:rFonts w:ascii="GHEA Grapalat" w:hAnsi="GHEA Grapalat"/>
                <w:sz w:val="14"/>
                <w:szCs w:val="14"/>
                <w:lang w:val="hy-AM"/>
              </w:rPr>
              <w:t>30237490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2122" w14:textId="1A058371" w:rsidR="004B1B9E" w:rsidRPr="00F36D0C" w:rsidRDefault="004B1B9E" w:rsidP="004B1B9E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EE4961">
              <w:rPr>
                <w:rFonts w:ascii="GHEA Grapalat" w:hAnsi="GHEA Grapalat"/>
                <w:sz w:val="14"/>
                <w:szCs w:val="14"/>
                <w:lang w:val="hy-AM"/>
              </w:rPr>
              <w:t>Մոնիտոր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054CC" w14:textId="77777777" w:rsidR="004B1B9E" w:rsidRPr="0092228D" w:rsidRDefault="004B1B9E" w:rsidP="004B1B9E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2228D">
              <w:rPr>
                <w:rFonts w:ascii="GHEA Grapalat" w:hAnsi="GHEA Grapalat"/>
                <w:sz w:val="14"/>
                <w:szCs w:val="14"/>
                <w:lang w:val="hy-AM"/>
              </w:rPr>
              <w:t>Մոնիտոր առվազն 27”, QHD, IPS, ծածկույթը 3H, HDR10, առնվազն 100Hz, պայծառությունը` առնվազն 350 nits. Արձագանքման ժամանակը` առավելագույնը 4ms GtG, MPRT 1ms, Flicker-free, Low blue light տեխնոլոգիաների առկայություն, բարձրության և թեքության կարգավորում, ppi` առնվազն 143, Հակափայլում էկրան, հակադրություն ստանդարտ` 1500:1: մուտքերը` HDMI, DP1x USB Type-C (Alternative mode DP1.4, Power), USB3.2 Gen 1,  2 հատ USB-A: Աուդիո մուտք/ելք: Ներկառուցված բարձրախոսներ: sRBG, Գույնը` սև:</w:t>
            </w:r>
          </w:p>
          <w:p w14:paraId="6EC547CD" w14:textId="04B41705" w:rsidR="004B1B9E" w:rsidRPr="00F36D0C" w:rsidRDefault="004B1B9E" w:rsidP="004B1B9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74FE" w14:textId="1C1212A5" w:rsidR="004B1B9E" w:rsidRPr="00F36D0C" w:rsidRDefault="004B1B9E" w:rsidP="004B1B9E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56E34">
              <w:rPr>
                <w:rFonts w:ascii="GHEAGrapalat" w:hAnsi="GHEAGrapalat" w:cs="GHEAGrapalat"/>
                <w:sz w:val="13"/>
                <w:szCs w:val="13"/>
                <w:lang w:val="hy-AM"/>
              </w:rPr>
              <w:t>հատ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EEF2" w14:textId="31F41860" w:rsidR="004B1B9E" w:rsidRPr="00F36D0C" w:rsidRDefault="004B1B9E" w:rsidP="004B1B9E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7601" w14:textId="7C57EE0B" w:rsidR="004B1B9E" w:rsidRPr="00F36D0C" w:rsidRDefault="004B1B9E" w:rsidP="004B1B9E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F820" w14:textId="064AD13B" w:rsidR="004B1B9E" w:rsidRPr="00F36D0C" w:rsidRDefault="004B1B9E" w:rsidP="004B1B9E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56E34">
              <w:rPr>
                <w:rFonts w:ascii="GHEAGrapalat" w:hAnsi="GHEAGrapalat" w:cs="GHEAGrapalat"/>
                <w:sz w:val="13"/>
                <w:szCs w:val="13"/>
                <w:lang w:val="hy-AM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7CED" w14:textId="77777777" w:rsidR="004B1B9E" w:rsidRPr="00F56E34" w:rsidRDefault="004B1B9E" w:rsidP="004B1B9E">
            <w:pPr>
              <w:widowControl w:val="0"/>
              <w:spacing w:after="0" w:line="240" w:lineRule="auto"/>
              <w:contextualSpacing/>
              <w:jc w:val="center"/>
              <w:rPr>
                <w:rFonts w:ascii="GHEAGrapalat" w:hAnsi="GHEAGrapalat" w:cs="GHEAGrapalat"/>
                <w:sz w:val="13"/>
                <w:szCs w:val="13"/>
                <w:lang w:val="hy-AM"/>
              </w:rPr>
            </w:pPr>
            <w:r w:rsidRPr="00F56E34">
              <w:rPr>
                <w:rFonts w:ascii="GHEAGrapalat" w:hAnsi="GHEAGrapalat" w:cs="GHEAGrapalat"/>
                <w:sz w:val="13"/>
                <w:szCs w:val="13"/>
                <w:lang w:val="hy-AM"/>
              </w:rPr>
              <w:t>ք</w:t>
            </w:r>
            <w:r w:rsidRPr="00F56E34">
              <w:rPr>
                <w:rFonts w:ascii="Microsoft JhengHei" w:eastAsia="Microsoft JhengHei" w:hAnsi="Microsoft JhengHei" w:cs="Microsoft JhengHei" w:hint="eastAsia"/>
                <w:sz w:val="13"/>
                <w:szCs w:val="13"/>
                <w:lang w:val="hy-AM"/>
              </w:rPr>
              <w:t>․</w:t>
            </w:r>
            <w:r w:rsidRPr="00F56E34">
              <w:rPr>
                <w:rFonts w:ascii="GHEAGrapalat" w:hAnsi="GHEAGrapalat" w:cs="GHEAGrapalat"/>
                <w:sz w:val="13"/>
                <w:szCs w:val="13"/>
                <w:lang w:val="hy-AM"/>
              </w:rPr>
              <w:t xml:space="preserve"> Երևան,</w:t>
            </w:r>
            <w:r>
              <w:rPr>
                <w:rFonts w:ascii="GHEAGrapalat" w:hAnsi="GHEAGrapalat" w:cs="GHEAGrapalat"/>
                <w:sz w:val="13"/>
                <w:szCs w:val="13"/>
                <w:lang w:val="hy-AM"/>
              </w:rPr>
              <w:t xml:space="preserve"> </w:t>
            </w:r>
            <w:r w:rsidRPr="00F56E34">
              <w:rPr>
                <w:rFonts w:ascii="GHEAGrapalat" w:hAnsi="GHEAGrapalat" w:cs="GHEAGrapalat"/>
                <w:sz w:val="13"/>
                <w:szCs w:val="13"/>
                <w:lang w:val="hy-AM"/>
              </w:rPr>
              <w:t>Գ</w:t>
            </w:r>
            <w:r w:rsidRPr="00F56E34">
              <w:rPr>
                <w:rFonts w:ascii="Microsoft JhengHei" w:eastAsia="Microsoft JhengHei" w:hAnsi="Microsoft JhengHei" w:cs="Microsoft JhengHei" w:hint="eastAsia"/>
                <w:sz w:val="13"/>
                <w:szCs w:val="13"/>
                <w:lang w:val="hy-AM"/>
              </w:rPr>
              <w:t>․</w:t>
            </w:r>
          </w:p>
          <w:p w14:paraId="2961D5E4" w14:textId="414A8EA7" w:rsidR="004B1B9E" w:rsidRPr="00F36D0C" w:rsidRDefault="004B1B9E" w:rsidP="004B1B9E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56E34">
              <w:rPr>
                <w:rFonts w:ascii="GHEAGrapalat" w:hAnsi="GHEAGrapalat" w:cs="GHEAGrapalat"/>
                <w:sz w:val="13"/>
                <w:szCs w:val="13"/>
                <w:lang w:val="hy-AM"/>
              </w:rPr>
              <w:t>Հովսեփյան 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65D2" w14:textId="644F6E90" w:rsidR="004B1B9E" w:rsidRPr="00F36D0C" w:rsidRDefault="004B1B9E" w:rsidP="004B1B9E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F56E34">
              <w:rPr>
                <w:rFonts w:ascii="GHEAGrapalat" w:hAnsi="GHEAGrapalat" w:cs="GHEAGrapalat"/>
                <w:sz w:val="13"/>
                <w:szCs w:val="13"/>
                <w:lang w:val="hy-AM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789B" w14:textId="77777777" w:rsidR="004B1B9E" w:rsidRPr="00F56E34" w:rsidRDefault="004B1B9E" w:rsidP="004B1B9E">
            <w:pPr>
              <w:widowControl w:val="0"/>
              <w:spacing w:after="0" w:line="240" w:lineRule="auto"/>
              <w:contextualSpacing/>
              <w:jc w:val="center"/>
              <w:rPr>
                <w:rFonts w:ascii="GHEAGrapalat" w:hAnsi="GHEAGrapalat" w:cs="GHEAGrapalat"/>
                <w:sz w:val="13"/>
                <w:szCs w:val="13"/>
                <w:lang w:val="hy-AM"/>
              </w:rPr>
            </w:pPr>
            <w:r w:rsidRPr="00F56E34">
              <w:rPr>
                <w:rFonts w:ascii="GHEAGrapalat" w:hAnsi="GHEAGrapalat" w:cs="GHEAGrapalat"/>
                <w:sz w:val="13"/>
                <w:szCs w:val="13"/>
                <w:lang w:val="hy-AM"/>
              </w:rPr>
              <w:t>Պայմանագիրը</w:t>
            </w:r>
          </w:p>
          <w:p w14:paraId="0E8CBA8A" w14:textId="77777777" w:rsidR="004B1B9E" w:rsidRPr="00F56E34" w:rsidRDefault="004B1B9E" w:rsidP="004B1B9E">
            <w:pPr>
              <w:widowControl w:val="0"/>
              <w:spacing w:after="0" w:line="240" w:lineRule="auto"/>
              <w:contextualSpacing/>
              <w:jc w:val="center"/>
              <w:rPr>
                <w:rFonts w:ascii="GHEAGrapalat" w:hAnsi="GHEAGrapalat" w:cs="GHEAGrapalat"/>
                <w:sz w:val="13"/>
                <w:szCs w:val="13"/>
                <w:lang w:val="hy-AM"/>
              </w:rPr>
            </w:pPr>
            <w:r w:rsidRPr="00F56E34">
              <w:rPr>
                <w:rFonts w:ascii="GHEAGrapalat" w:hAnsi="GHEAGrapalat" w:cs="GHEAGrapalat"/>
                <w:sz w:val="13"/>
                <w:szCs w:val="13"/>
                <w:lang w:val="hy-AM"/>
              </w:rPr>
              <w:t>ստորագրելուց</w:t>
            </w:r>
          </w:p>
          <w:p w14:paraId="47DCE6A5" w14:textId="77777777" w:rsidR="004B1B9E" w:rsidRPr="00F56E34" w:rsidRDefault="004B1B9E" w:rsidP="004B1B9E">
            <w:pPr>
              <w:widowControl w:val="0"/>
              <w:spacing w:after="0" w:line="240" w:lineRule="auto"/>
              <w:contextualSpacing/>
              <w:jc w:val="center"/>
              <w:rPr>
                <w:rFonts w:ascii="GHEAGrapalat" w:hAnsi="GHEAGrapalat" w:cs="GHEAGrapalat"/>
                <w:sz w:val="13"/>
                <w:szCs w:val="13"/>
                <w:lang w:val="hy-AM"/>
              </w:rPr>
            </w:pPr>
            <w:r w:rsidRPr="00F56E34">
              <w:rPr>
                <w:rFonts w:ascii="GHEAGrapalat" w:hAnsi="GHEAGrapalat" w:cs="GHEAGrapalat"/>
                <w:sz w:val="13"/>
                <w:szCs w:val="13"/>
                <w:lang w:val="hy-AM"/>
              </w:rPr>
              <w:t>հետո 20 օրվա</w:t>
            </w:r>
          </w:p>
          <w:p w14:paraId="18E9E289" w14:textId="00892FB9" w:rsidR="004B1B9E" w:rsidRPr="00F36D0C" w:rsidRDefault="004B1B9E" w:rsidP="004B1B9E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56E34">
              <w:rPr>
                <w:rFonts w:ascii="GHEAGrapalat" w:hAnsi="GHEAGrapalat" w:cs="GHEAGrapalat"/>
                <w:sz w:val="13"/>
                <w:szCs w:val="13"/>
                <w:lang w:val="hy-AM"/>
              </w:rPr>
              <w:t>ընթացքում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72EA" w14:textId="29F86F46" w:rsidR="004B1B9E" w:rsidRPr="00F36D0C" w:rsidRDefault="004B1B9E" w:rsidP="004B1B9E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56E34">
              <w:rPr>
                <w:rFonts w:ascii="GHEAGrapalat" w:hAnsi="GHEAGrapalat" w:cs="GHEAGrapalat"/>
                <w:sz w:val="13"/>
                <w:szCs w:val="13"/>
                <w:lang w:val="hy-AM"/>
              </w:rPr>
              <w:t>1 տարի</w:t>
            </w:r>
          </w:p>
        </w:tc>
      </w:tr>
    </w:tbl>
    <w:p w14:paraId="187D857E" w14:textId="77777777" w:rsidR="00EA3E57" w:rsidRPr="00F36D0C" w:rsidRDefault="00EA3E57" w:rsidP="00EA3E57">
      <w:pPr>
        <w:spacing w:after="0" w:line="240" w:lineRule="auto"/>
        <w:contextualSpacing/>
        <w:rPr>
          <w:rFonts w:ascii="GHEA Grapalat" w:hAnsi="GHEA Grapalat"/>
          <w:sz w:val="18"/>
          <w:szCs w:val="18"/>
          <w:lang w:val="hy-AM"/>
        </w:rPr>
      </w:pPr>
    </w:p>
    <w:p w14:paraId="7EDCC9BA" w14:textId="236672CD" w:rsidR="00595CBD" w:rsidRDefault="00595CBD" w:rsidP="006E48C1">
      <w:pPr>
        <w:spacing w:after="0" w:line="240" w:lineRule="auto"/>
        <w:contextualSpacing/>
        <w:rPr>
          <w:rFonts w:ascii="GHEA Grapalat" w:hAnsi="GHEA Grapalat"/>
          <w:i/>
          <w:sz w:val="18"/>
          <w:szCs w:val="18"/>
          <w:lang w:val="hy-AM"/>
        </w:rPr>
      </w:pPr>
    </w:p>
    <w:p w14:paraId="1DAB485E" w14:textId="77777777" w:rsidR="00595CBD" w:rsidRDefault="00595CBD" w:rsidP="007C1A03">
      <w:pPr>
        <w:spacing w:after="0" w:line="240" w:lineRule="auto"/>
        <w:contextualSpacing/>
        <w:jc w:val="center"/>
        <w:rPr>
          <w:rFonts w:ascii="GHEA Grapalat" w:hAnsi="GHEA Grapalat"/>
          <w:i/>
          <w:sz w:val="18"/>
          <w:szCs w:val="18"/>
          <w:lang w:val="hy-AM"/>
        </w:rPr>
      </w:pPr>
    </w:p>
    <w:tbl>
      <w:tblPr>
        <w:tblpPr w:leftFromText="180" w:rightFromText="180" w:vertAnchor="text" w:horzAnchor="margin" w:tblpX="-375" w:tblpY="371"/>
        <w:tblW w:w="15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1350"/>
        <w:gridCol w:w="1260"/>
        <w:gridCol w:w="4230"/>
        <w:gridCol w:w="1170"/>
        <w:gridCol w:w="810"/>
        <w:gridCol w:w="990"/>
        <w:gridCol w:w="900"/>
        <w:gridCol w:w="1260"/>
        <w:gridCol w:w="810"/>
        <w:gridCol w:w="1080"/>
        <w:gridCol w:w="630"/>
      </w:tblGrid>
      <w:tr w:rsidR="00A1626C" w:rsidRPr="00F36D0C" w14:paraId="0DEF9782" w14:textId="77777777" w:rsidTr="00A1626C">
        <w:trPr>
          <w:trHeight w:val="219"/>
        </w:trPr>
        <w:tc>
          <w:tcPr>
            <w:tcW w:w="805" w:type="dxa"/>
            <w:vMerge w:val="restart"/>
            <w:vAlign w:val="center"/>
          </w:tcPr>
          <w:p w14:paraId="3C85DA93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Номер предусмотренного приглашением лота</w:t>
            </w:r>
          </w:p>
        </w:tc>
        <w:tc>
          <w:tcPr>
            <w:tcW w:w="1350" w:type="dxa"/>
            <w:vMerge w:val="restart"/>
            <w:vAlign w:val="center"/>
          </w:tcPr>
          <w:p w14:paraId="761F07C6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260" w:type="dxa"/>
            <w:vMerge w:val="restart"/>
            <w:vAlign w:val="center"/>
          </w:tcPr>
          <w:p w14:paraId="1F7A36F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Наименование</w:t>
            </w:r>
          </w:p>
        </w:tc>
        <w:tc>
          <w:tcPr>
            <w:tcW w:w="4230" w:type="dxa"/>
            <w:vMerge w:val="restart"/>
            <w:vAlign w:val="center"/>
          </w:tcPr>
          <w:p w14:paraId="2E9C255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Техническая характеристика</w:t>
            </w:r>
          </w:p>
        </w:tc>
        <w:tc>
          <w:tcPr>
            <w:tcW w:w="1170" w:type="dxa"/>
            <w:vMerge w:val="restart"/>
            <w:vAlign w:val="center"/>
          </w:tcPr>
          <w:p w14:paraId="3751FCA9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Единица измерения</w:t>
            </w:r>
          </w:p>
        </w:tc>
        <w:tc>
          <w:tcPr>
            <w:tcW w:w="810" w:type="dxa"/>
            <w:vMerge w:val="restart"/>
            <w:vAlign w:val="center"/>
          </w:tcPr>
          <w:p w14:paraId="5F56A8BF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Цена единицы/драмов РА</w:t>
            </w:r>
          </w:p>
        </w:tc>
        <w:tc>
          <w:tcPr>
            <w:tcW w:w="990" w:type="dxa"/>
            <w:vMerge w:val="restart"/>
            <w:vAlign w:val="center"/>
          </w:tcPr>
          <w:p w14:paraId="1A94A0E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Общая цена/драмов РА</w:t>
            </w:r>
          </w:p>
        </w:tc>
        <w:tc>
          <w:tcPr>
            <w:tcW w:w="900" w:type="dxa"/>
            <w:vMerge w:val="restart"/>
            <w:vAlign w:val="center"/>
          </w:tcPr>
          <w:p w14:paraId="52EE4909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Общее количество</w:t>
            </w:r>
          </w:p>
        </w:tc>
        <w:tc>
          <w:tcPr>
            <w:tcW w:w="3780" w:type="dxa"/>
            <w:gridSpan w:val="4"/>
            <w:vAlign w:val="center"/>
          </w:tcPr>
          <w:p w14:paraId="1A74CD2B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Выполнение</w:t>
            </w:r>
          </w:p>
        </w:tc>
      </w:tr>
      <w:tr w:rsidR="00A1626C" w:rsidRPr="00F36D0C" w14:paraId="46C7338A" w14:textId="77777777" w:rsidTr="00A1626C">
        <w:trPr>
          <w:trHeight w:val="2525"/>
        </w:trPr>
        <w:tc>
          <w:tcPr>
            <w:tcW w:w="805" w:type="dxa"/>
            <w:vMerge/>
            <w:vAlign w:val="center"/>
          </w:tcPr>
          <w:p w14:paraId="3B940223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50" w:type="dxa"/>
            <w:vMerge/>
            <w:vAlign w:val="center"/>
          </w:tcPr>
          <w:p w14:paraId="3822BD20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60" w:type="dxa"/>
            <w:vMerge/>
          </w:tcPr>
          <w:p w14:paraId="27BE483F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30" w:type="dxa"/>
            <w:vMerge/>
            <w:vAlign w:val="center"/>
          </w:tcPr>
          <w:p w14:paraId="49E667A3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70" w:type="dxa"/>
            <w:vMerge/>
            <w:vAlign w:val="center"/>
          </w:tcPr>
          <w:p w14:paraId="2722AE62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810" w:type="dxa"/>
            <w:vMerge/>
            <w:vAlign w:val="center"/>
          </w:tcPr>
          <w:p w14:paraId="7888BB17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990" w:type="dxa"/>
            <w:vMerge/>
            <w:vAlign w:val="center"/>
          </w:tcPr>
          <w:p w14:paraId="307E6B3A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900" w:type="dxa"/>
            <w:vMerge/>
            <w:vAlign w:val="center"/>
          </w:tcPr>
          <w:p w14:paraId="7CE44BEF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260" w:type="dxa"/>
            <w:vAlign w:val="center"/>
          </w:tcPr>
          <w:p w14:paraId="5D42150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Адрес</w:t>
            </w:r>
          </w:p>
        </w:tc>
        <w:tc>
          <w:tcPr>
            <w:tcW w:w="810" w:type="dxa"/>
            <w:vAlign w:val="center"/>
          </w:tcPr>
          <w:p w14:paraId="4B2E45B3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Подлежащее поставке количество товара</w:t>
            </w:r>
          </w:p>
        </w:tc>
        <w:tc>
          <w:tcPr>
            <w:tcW w:w="1080" w:type="dxa"/>
            <w:vAlign w:val="center"/>
          </w:tcPr>
          <w:p w14:paraId="4934C3C9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Срок</w:t>
            </w:r>
          </w:p>
        </w:tc>
        <w:tc>
          <w:tcPr>
            <w:tcW w:w="630" w:type="dxa"/>
            <w:vAlign w:val="center"/>
          </w:tcPr>
          <w:p w14:paraId="0847D51B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Гарантийный срок</w:t>
            </w:r>
          </w:p>
        </w:tc>
      </w:tr>
      <w:tr w:rsidR="007A2F46" w:rsidRPr="00F36D0C" w14:paraId="793FE5FB" w14:textId="77777777" w:rsidTr="00C54E18">
        <w:trPr>
          <w:trHeight w:val="246"/>
        </w:trPr>
        <w:tc>
          <w:tcPr>
            <w:tcW w:w="805" w:type="dxa"/>
            <w:vAlign w:val="center"/>
          </w:tcPr>
          <w:p w14:paraId="631120F4" w14:textId="62501778" w:rsidR="007A2F46" w:rsidRPr="006F621B" w:rsidRDefault="007A2F46" w:rsidP="007A2F46">
            <w:pPr>
              <w:pStyle w:val="ListParagraph"/>
              <w:numPr>
                <w:ilvl w:val="0"/>
                <w:numId w:val="16"/>
              </w:numPr>
              <w:suppressAutoHyphens w:val="0"/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350" w:type="dxa"/>
          </w:tcPr>
          <w:p w14:paraId="232A1918" w14:textId="374929E8" w:rsidR="007A2F46" w:rsidRPr="00F36D0C" w:rsidRDefault="007A2F46" w:rsidP="007A2F46">
            <w:pPr>
              <w:pStyle w:val="BodyTextIndent2"/>
              <w:widowControl w:val="0"/>
              <w:spacing w:line="240" w:lineRule="auto"/>
              <w:ind w:left="31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563FA">
              <w:rPr>
                <w:rFonts w:ascii="GHEAGrapalat" w:hAnsi="GHEAGrapalat" w:cs="GHEAGrapalat"/>
                <w:sz w:val="13"/>
                <w:szCs w:val="13"/>
                <w:lang w:val="hy-AM"/>
              </w:rPr>
              <w:t>30237490</w:t>
            </w:r>
          </w:p>
        </w:tc>
        <w:tc>
          <w:tcPr>
            <w:tcW w:w="1260" w:type="dxa"/>
          </w:tcPr>
          <w:p w14:paraId="21116924" w14:textId="0CD97CAE" w:rsidR="007A2F46" w:rsidRPr="00F36D0C" w:rsidRDefault="007A2F46" w:rsidP="007A2F46">
            <w:pPr>
              <w:pStyle w:val="BodyTextIndent2"/>
              <w:widowControl w:val="0"/>
              <w:spacing w:line="240" w:lineRule="auto"/>
              <w:ind w:left="31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5563FA">
              <w:rPr>
                <w:rFonts w:ascii="GHEAGrapalat" w:hAnsi="GHEAGrapalat" w:cs="GHEAGrapalat"/>
                <w:sz w:val="13"/>
                <w:szCs w:val="13"/>
                <w:lang w:val="hy-AM"/>
              </w:rPr>
              <w:t>Монитор</w:t>
            </w:r>
          </w:p>
        </w:tc>
        <w:tc>
          <w:tcPr>
            <w:tcW w:w="4230" w:type="dxa"/>
            <w:shd w:val="clear" w:color="auto" w:fill="auto"/>
          </w:tcPr>
          <w:p w14:paraId="0D7450F1" w14:textId="0E90D90F" w:rsidR="007A2F46" w:rsidRPr="00F36D0C" w:rsidRDefault="007A2F46" w:rsidP="007A2F4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563FA">
              <w:rPr>
                <w:rFonts w:ascii="GHEAGrapalat" w:hAnsi="GHEAGrapalat" w:cs="GHEAGrapalat"/>
                <w:sz w:val="13"/>
                <w:szCs w:val="13"/>
                <w:lang w:val="hy-AM"/>
              </w:rPr>
              <w:t>Монитор не менее 27 дюймов, QHD, IPS, охват 3H, HDR10, частота не менее 100 Гц, яркость не менее 350 нит. Время отклика: максимум 4 мс GtG, MPRT 1 мс, наличие технологии Low Blue Light, регулировка высоты и наклона, ppi: не менее 143, экран с антибликовым покрытием, стандарт контрастности: 1500:1 Входы: HDMI, DP1x USB Type-C ( Альтернативный режим DP1.4, питание), USB3.2 Gen 1, 2 USB-A: аудиовход/выход. Встроенные динамики: sRBG, Цвет: черный.</w:t>
            </w:r>
          </w:p>
        </w:tc>
        <w:tc>
          <w:tcPr>
            <w:tcW w:w="1170" w:type="dxa"/>
          </w:tcPr>
          <w:p w14:paraId="4251F735" w14:textId="65E3D09D" w:rsidR="007A2F46" w:rsidRPr="00A1626C" w:rsidRDefault="007A2F46" w:rsidP="007A2F46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5563FA">
              <w:rPr>
                <w:rFonts w:ascii="GHEAGrapalat" w:hAnsi="GHEAGrapalat" w:cs="GHEAGrapalat"/>
                <w:sz w:val="13"/>
                <w:szCs w:val="13"/>
                <w:lang w:val="hy-AM"/>
              </w:rPr>
              <w:t>шт</w:t>
            </w:r>
          </w:p>
        </w:tc>
        <w:tc>
          <w:tcPr>
            <w:tcW w:w="810" w:type="dxa"/>
          </w:tcPr>
          <w:p w14:paraId="5D8574EF" w14:textId="54540DA9" w:rsidR="007A2F46" w:rsidRPr="00F36D0C" w:rsidRDefault="007A2F46" w:rsidP="007A2F4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990" w:type="dxa"/>
          </w:tcPr>
          <w:p w14:paraId="63E3D601" w14:textId="379CFB5D" w:rsidR="007A2F46" w:rsidRPr="00A1626C" w:rsidRDefault="007A2F46" w:rsidP="007A2F46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900" w:type="dxa"/>
          </w:tcPr>
          <w:p w14:paraId="3695D4C2" w14:textId="2ABCA2D4" w:rsidR="007A2F46" w:rsidRPr="00A1626C" w:rsidRDefault="007A2F46" w:rsidP="007A2F46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5563FA">
              <w:rPr>
                <w:rFonts w:ascii="GHEAGrapalat" w:hAnsi="GHEAGrapalat" w:cs="GHEAGrapalat"/>
                <w:sz w:val="13"/>
                <w:szCs w:val="13"/>
                <w:lang w:val="hy-AM"/>
              </w:rPr>
              <w:t>4</w:t>
            </w:r>
          </w:p>
        </w:tc>
        <w:tc>
          <w:tcPr>
            <w:tcW w:w="1260" w:type="dxa"/>
          </w:tcPr>
          <w:p w14:paraId="2D0FDBA3" w14:textId="21BF58DD" w:rsidR="007A2F46" w:rsidRPr="00A1626C" w:rsidRDefault="007A2F46" w:rsidP="007A2F46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5563FA">
              <w:rPr>
                <w:rFonts w:ascii="GHEAGrapalat" w:hAnsi="GHEAGrapalat" w:cs="GHEAGrapalat"/>
                <w:sz w:val="13"/>
                <w:szCs w:val="13"/>
                <w:lang w:val="hy-AM"/>
              </w:rPr>
              <w:t>Г. Ереван, ул. Г.Овсепяна 26</w:t>
            </w:r>
          </w:p>
        </w:tc>
        <w:tc>
          <w:tcPr>
            <w:tcW w:w="810" w:type="dxa"/>
          </w:tcPr>
          <w:p w14:paraId="5469C8CA" w14:textId="44C0D274" w:rsidR="007A2F46" w:rsidRPr="00A1626C" w:rsidRDefault="007A2F46" w:rsidP="007A2F46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5563FA">
              <w:rPr>
                <w:rFonts w:ascii="GHEAGrapalat" w:hAnsi="GHEAGrapalat" w:cs="GHEAGrapalat"/>
                <w:sz w:val="13"/>
                <w:szCs w:val="13"/>
                <w:lang w:val="hy-AM"/>
              </w:rPr>
              <w:t>4</w:t>
            </w:r>
          </w:p>
        </w:tc>
        <w:tc>
          <w:tcPr>
            <w:tcW w:w="1080" w:type="dxa"/>
          </w:tcPr>
          <w:p w14:paraId="7948DFA5" w14:textId="34568083" w:rsidR="007A2F46" w:rsidRPr="00A1626C" w:rsidRDefault="007A2F46" w:rsidP="007A2F46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5563FA">
              <w:rPr>
                <w:rFonts w:ascii="GHEAGrapalat" w:hAnsi="GHEAGrapalat" w:cs="GHEAGrapalat"/>
                <w:sz w:val="13"/>
                <w:szCs w:val="13"/>
                <w:lang w:val="hy-AM"/>
              </w:rPr>
              <w:t>В</w:t>
            </w:r>
            <w:r>
              <w:rPr>
                <w:rFonts w:ascii="GHEAGrapalat" w:hAnsi="GHEAGrapalat" w:cs="GHEAGrapalat"/>
                <w:sz w:val="13"/>
                <w:szCs w:val="13"/>
                <w:lang w:val="hy-AM"/>
              </w:rPr>
              <w:t xml:space="preserve"> </w:t>
            </w:r>
            <w:r w:rsidRPr="005563FA">
              <w:rPr>
                <w:rFonts w:ascii="GHEAGrapalat" w:hAnsi="GHEAGrapalat" w:cs="GHEAGrapalat"/>
                <w:sz w:val="13"/>
                <w:szCs w:val="13"/>
                <w:lang w:val="hy-AM"/>
              </w:rPr>
              <w:t>течении 20</w:t>
            </w:r>
            <w:r>
              <w:rPr>
                <w:rFonts w:ascii="GHEAGrapalat" w:hAnsi="GHEAGrapalat" w:cs="GHEAGrapalat"/>
                <w:sz w:val="13"/>
                <w:szCs w:val="13"/>
                <w:lang w:val="hy-AM"/>
              </w:rPr>
              <w:t xml:space="preserve"> </w:t>
            </w:r>
            <w:r w:rsidRPr="005563FA">
              <w:rPr>
                <w:rFonts w:ascii="GHEAGrapalat" w:hAnsi="GHEAGrapalat" w:cs="GHEAGrapalat"/>
                <w:sz w:val="13"/>
                <w:szCs w:val="13"/>
                <w:lang w:val="hy-AM"/>
              </w:rPr>
              <w:t>дней</w:t>
            </w:r>
            <w:r>
              <w:rPr>
                <w:rFonts w:ascii="GHEAGrapalat" w:hAnsi="GHEAGrapalat" w:cs="GHEAGrapalat"/>
                <w:sz w:val="13"/>
                <w:szCs w:val="13"/>
                <w:lang w:val="hy-AM"/>
              </w:rPr>
              <w:t xml:space="preserve"> </w:t>
            </w:r>
            <w:r w:rsidRPr="005563FA">
              <w:rPr>
                <w:rFonts w:ascii="GHEAGrapalat" w:hAnsi="GHEAGrapalat" w:cs="GHEAGrapalat"/>
                <w:sz w:val="13"/>
                <w:szCs w:val="13"/>
                <w:lang w:val="hy-AM"/>
              </w:rPr>
              <w:t>после</w:t>
            </w:r>
            <w:r>
              <w:rPr>
                <w:rFonts w:ascii="GHEAGrapalat" w:hAnsi="GHEAGrapalat" w:cs="GHEAGrapalat"/>
                <w:sz w:val="13"/>
                <w:szCs w:val="13"/>
                <w:lang w:val="hy-AM"/>
              </w:rPr>
              <w:t xml:space="preserve"> </w:t>
            </w:r>
            <w:r w:rsidRPr="005563FA">
              <w:rPr>
                <w:rFonts w:ascii="GHEAGrapalat" w:hAnsi="GHEAGrapalat" w:cs="GHEAGrapalat"/>
                <w:sz w:val="13"/>
                <w:szCs w:val="13"/>
                <w:lang w:val="hy-AM"/>
              </w:rPr>
              <w:t>подписания</w:t>
            </w:r>
            <w:r>
              <w:rPr>
                <w:rFonts w:ascii="GHEAGrapalat" w:hAnsi="GHEAGrapalat" w:cs="GHEAGrapalat"/>
                <w:sz w:val="13"/>
                <w:szCs w:val="13"/>
                <w:lang w:val="hy-AM"/>
              </w:rPr>
              <w:t xml:space="preserve"> </w:t>
            </w:r>
            <w:r w:rsidRPr="005563FA">
              <w:rPr>
                <w:rFonts w:ascii="GHEAGrapalat" w:hAnsi="GHEAGrapalat" w:cs="GHEAGrapalat"/>
                <w:sz w:val="13"/>
                <w:szCs w:val="13"/>
                <w:lang w:val="hy-AM"/>
              </w:rPr>
              <w:t>договора</w:t>
            </w:r>
          </w:p>
        </w:tc>
        <w:tc>
          <w:tcPr>
            <w:tcW w:w="630" w:type="dxa"/>
          </w:tcPr>
          <w:p w14:paraId="7BB8BD37" w14:textId="758CE94B" w:rsidR="007A2F46" w:rsidRPr="00A1626C" w:rsidRDefault="007A2F46" w:rsidP="007A2F46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5563FA">
              <w:rPr>
                <w:rFonts w:ascii="GHEAGrapalat" w:hAnsi="GHEAGrapalat" w:cs="GHEAGrapalat"/>
                <w:sz w:val="13"/>
                <w:szCs w:val="13"/>
                <w:lang w:val="hy-AM"/>
              </w:rPr>
              <w:t>1 год</w:t>
            </w:r>
          </w:p>
        </w:tc>
      </w:tr>
    </w:tbl>
    <w:p w14:paraId="67DD3BD3" w14:textId="77777777" w:rsidR="00595CBD" w:rsidRDefault="00595CBD" w:rsidP="00BE0F14">
      <w:pPr>
        <w:spacing w:after="0" w:line="240" w:lineRule="auto"/>
        <w:contextualSpacing/>
        <w:jc w:val="center"/>
        <w:rPr>
          <w:rFonts w:ascii="GHEA Grapalat" w:hAnsi="GHEA Grapalat"/>
          <w:i/>
          <w:sz w:val="18"/>
          <w:szCs w:val="18"/>
          <w:lang w:val="hy-AM"/>
        </w:rPr>
      </w:pPr>
    </w:p>
    <w:sectPr w:rsidR="00595CBD" w:rsidSect="00597732">
      <w:pgSz w:w="15840" w:h="12240" w:orient="landscape"/>
      <w:pgMar w:top="990" w:right="720" w:bottom="720" w:left="720" w:header="720" w:footer="0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BCA67" w14:textId="77777777" w:rsidR="00415AA8" w:rsidRDefault="00415AA8">
      <w:pPr>
        <w:spacing w:after="0" w:line="240" w:lineRule="auto"/>
      </w:pPr>
      <w:r>
        <w:separator/>
      </w:r>
    </w:p>
  </w:endnote>
  <w:endnote w:type="continuationSeparator" w:id="0">
    <w:p w14:paraId="36A5CB56" w14:textId="77777777" w:rsidR="00415AA8" w:rsidRDefault="00415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Arial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Grapala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0CBB5" w14:textId="77777777" w:rsidR="00415AA8" w:rsidRDefault="00415AA8">
      <w:pPr>
        <w:spacing w:after="0" w:line="240" w:lineRule="auto"/>
      </w:pPr>
      <w:r>
        <w:separator/>
      </w:r>
    </w:p>
  </w:footnote>
  <w:footnote w:type="continuationSeparator" w:id="0">
    <w:p w14:paraId="2910F8A7" w14:textId="77777777" w:rsidR="00415AA8" w:rsidRDefault="00415A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EB4027"/>
    <w:multiLevelType w:val="hybridMultilevel"/>
    <w:tmpl w:val="DE002194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0E6006"/>
    <w:multiLevelType w:val="hybridMultilevel"/>
    <w:tmpl w:val="FD24F8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F210A0"/>
    <w:multiLevelType w:val="multilevel"/>
    <w:tmpl w:val="14C65C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73C60EC"/>
    <w:multiLevelType w:val="hybridMultilevel"/>
    <w:tmpl w:val="BC6C2BEC"/>
    <w:lvl w:ilvl="0" w:tplc="7A9E67CA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CA6F01"/>
    <w:multiLevelType w:val="hybridMultilevel"/>
    <w:tmpl w:val="FD24F8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882DD6"/>
    <w:multiLevelType w:val="hybridMultilevel"/>
    <w:tmpl w:val="673288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930E09"/>
    <w:multiLevelType w:val="multilevel"/>
    <w:tmpl w:val="28A0F2A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489B1CC5"/>
    <w:multiLevelType w:val="multilevel"/>
    <w:tmpl w:val="BBC02C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4D1C5E93"/>
    <w:multiLevelType w:val="hybridMultilevel"/>
    <w:tmpl w:val="DE6452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E5209"/>
    <w:multiLevelType w:val="multilevel"/>
    <w:tmpl w:val="C1BAB2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6C136840"/>
    <w:multiLevelType w:val="multilevel"/>
    <w:tmpl w:val="7606497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6DA5176C"/>
    <w:multiLevelType w:val="multilevel"/>
    <w:tmpl w:val="85CA22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72822D59"/>
    <w:multiLevelType w:val="hybridMultilevel"/>
    <w:tmpl w:val="E2B86EFE"/>
    <w:lvl w:ilvl="0" w:tplc="57F4895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140971"/>
    <w:multiLevelType w:val="multilevel"/>
    <w:tmpl w:val="DD7A155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7B303040"/>
    <w:multiLevelType w:val="multilevel"/>
    <w:tmpl w:val="A98858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7E3D4135"/>
    <w:multiLevelType w:val="multilevel"/>
    <w:tmpl w:val="8A2E97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964841975">
    <w:abstractNumId w:val="9"/>
  </w:num>
  <w:num w:numId="2" w16cid:durableId="694886366">
    <w:abstractNumId w:val="13"/>
  </w:num>
  <w:num w:numId="3" w16cid:durableId="325523175">
    <w:abstractNumId w:val="6"/>
  </w:num>
  <w:num w:numId="4" w16cid:durableId="604927329">
    <w:abstractNumId w:val="7"/>
  </w:num>
  <w:num w:numId="5" w16cid:durableId="1226067078">
    <w:abstractNumId w:val="2"/>
  </w:num>
  <w:num w:numId="6" w16cid:durableId="1098403484">
    <w:abstractNumId w:val="11"/>
  </w:num>
  <w:num w:numId="7" w16cid:durableId="616715284">
    <w:abstractNumId w:val="10"/>
  </w:num>
  <w:num w:numId="8" w16cid:durableId="1535457290">
    <w:abstractNumId w:val="14"/>
  </w:num>
  <w:num w:numId="9" w16cid:durableId="369647388">
    <w:abstractNumId w:val="15"/>
  </w:num>
  <w:num w:numId="10" w16cid:durableId="232855828">
    <w:abstractNumId w:val="5"/>
  </w:num>
  <w:num w:numId="11" w16cid:durableId="225335154">
    <w:abstractNumId w:val="4"/>
  </w:num>
  <w:num w:numId="12" w16cid:durableId="223492176">
    <w:abstractNumId w:val="1"/>
  </w:num>
  <w:num w:numId="13" w16cid:durableId="896554520">
    <w:abstractNumId w:val="3"/>
  </w:num>
  <w:num w:numId="14" w16cid:durableId="272784179">
    <w:abstractNumId w:val="12"/>
  </w:num>
  <w:num w:numId="15" w16cid:durableId="1295914618">
    <w:abstractNumId w:val="0"/>
  </w:num>
  <w:num w:numId="16" w16cid:durableId="130091669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grammar="clean"/>
  <w:defaultTabStop w:val="720"/>
  <w:autoHyphenation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0095"/>
    <w:rsid w:val="0004007B"/>
    <w:rsid w:val="000433ED"/>
    <w:rsid w:val="000851AC"/>
    <w:rsid w:val="000A4D37"/>
    <w:rsid w:val="000D10CC"/>
    <w:rsid w:val="000D6594"/>
    <w:rsid w:val="000F1291"/>
    <w:rsid w:val="001003AE"/>
    <w:rsid w:val="001458FD"/>
    <w:rsid w:val="00155EBA"/>
    <w:rsid w:val="001B1A23"/>
    <w:rsid w:val="001F36B4"/>
    <w:rsid w:val="001F4340"/>
    <w:rsid w:val="00203C9C"/>
    <w:rsid w:val="0024793F"/>
    <w:rsid w:val="002B45AA"/>
    <w:rsid w:val="002C1436"/>
    <w:rsid w:val="002C5175"/>
    <w:rsid w:val="002E3A3D"/>
    <w:rsid w:val="00304C18"/>
    <w:rsid w:val="003175DC"/>
    <w:rsid w:val="00327962"/>
    <w:rsid w:val="00366064"/>
    <w:rsid w:val="00372E55"/>
    <w:rsid w:val="00415AA8"/>
    <w:rsid w:val="00417816"/>
    <w:rsid w:val="004242B3"/>
    <w:rsid w:val="004569C9"/>
    <w:rsid w:val="00485A18"/>
    <w:rsid w:val="00492078"/>
    <w:rsid w:val="004B17BE"/>
    <w:rsid w:val="004B1B9E"/>
    <w:rsid w:val="005006B7"/>
    <w:rsid w:val="00505166"/>
    <w:rsid w:val="00566F6E"/>
    <w:rsid w:val="005927EC"/>
    <w:rsid w:val="00595CBD"/>
    <w:rsid w:val="00597732"/>
    <w:rsid w:val="005A0EA4"/>
    <w:rsid w:val="005B244A"/>
    <w:rsid w:val="00612F60"/>
    <w:rsid w:val="006306C3"/>
    <w:rsid w:val="00683FFD"/>
    <w:rsid w:val="0069288D"/>
    <w:rsid w:val="006A5F25"/>
    <w:rsid w:val="006A7B5D"/>
    <w:rsid w:val="006D382A"/>
    <w:rsid w:val="006E34E9"/>
    <w:rsid w:val="006E48C1"/>
    <w:rsid w:val="006F21CE"/>
    <w:rsid w:val="006F621B"/>
    <w:rsid w:val="00763AC4"/>
    <w:rsid w:val="007673E8"/>
    <w:rsid w:val="007A2F46"/>
    <w:rsid w:val="007C1A03"/>
    <w:rsid w:val="00864FB9"/>
    <w:rsid w:val="00900194"/>
    <w:rsid w:val="0098608D"/>
    <w:rsid w:val="009E2DD1"/>
    <w:rsid w:val="009F3855"/>
    <w:rsid w:val="00A1626C"/>
    <w:rsid w:val="00A3593B"/>
    <w:rsid w:val="00A42C68"/>
    <w:rsid w:val="00A86585"/>
    <w:rsid w:val="00AC5A26"/>
    <w:rsid w:val="00B460E4"/>
    <w:rsid w:val="00B63672"/>
    <w:rsid w:val="00BB1776"/>
    <w:rsid w:val="00BE0F14"/>
    <w:rsid w:val="00BF54D5"/>
    <w:rsid w:val="00C24A26"/>
    <w:rsid w:val="00C415F2"/>
    <w:rsid w:val="00D63AE6"/>
    <w:rsid w:val="00D90095"/>
    <w:rsid w:val="00D976D9"/>
    <w:rsid w:val="00DE26FD"/>
    <w:rsid w:val="00DF4987"/>
    <w:rsid w:val="00E1415D"/>
    <w:rsid w:val="00E67650"/>
    <w:rsid w:val="00E75816"/>
    <w:rsid w:val="00E85B79"/>
    <w:rsid w:val="00EA3E57"/>
    <w:rsid w:val="00FB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DC8283"/>
  <w15:docId w15:val="{CED2969E-2322-478A-8792-51667065A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635D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13635D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63A62"/>
  </w:style>
  <w:style w:type="character" w:customStyle="1" w:styleId="FooterChar">
    <w:name w:val="Footer Char"/>
    <w:basedOn w:val="DefaultParagraphFont"/>
    <w:link w:val="Footer"/>
    <w:uiPriority w:val="99"/>
    <w:qFormat/>
    <w:rsid w:val="00B63A62"/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0845C5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13635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ListParagraph">
    <w:name w:val="List Paragraph"/>
    <w:basedOn w:val="Normal"/>
    <w:link w:val="ListParagraphChar"/>
    <w:uiPriority w:val="34"/>
    <w:qFormat/>
    <w:rsid w:val="00A71DAC"/>
    <w:pPr>
      <w:ind w:left="720"/>
      <w:contextualSpacing/>
    </w:p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unhideWhenUsed/>
    <w:qFormat/>
    <w:rsid w:val="000845C5"/>
    <w:pPr>
      <w:spacing w:after="120" w:line="480" w:lineRule="auto"/>
      <w:ind w:left="360"/>
    </w:pPr>
  </w:style>
  <w:style w:type="paragraph" w:customStyle="1" w:styleId="FrameContents">
    <w:name w:val="Frame Contents"/>
    <w:basedOn w:val="Normal"/>
    <w:qFormat/>
  </w:style>
  <w:style w:type="table" w:styleId="TableGrid">
    <w:name w:val="Table Grid"/>
    <w:basedOn w:val="TableNormal"/>
    <w:uiPriority w:val="39"/>
    <w:rsid w:val="001363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F36B4"/>
    <w:pPr>
      <w:suppressAutoHyphens w:val="0"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A3E57"/>
  </w:style>
  <w:style w:type="character" w:customStyle="1" w:styleId="rynqvb">
    <w:name w:val="rynqvb"/>
    <w:basedOn w:val="DefaultParagraphFont"/>
    <w:rsid w:val="00EA3E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930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https:/mul2.1tv.am/tasks/4574/oneclick/requisition_compet.docx?token=34f56beac6185287dd4e9e3296651978</cp:keywords>
  <dc:description/>
  <cp:lastModifiedBy>Sona Adilkhanyan</cp:lastModifiedBy>
  <cp:revision>71</cp:revision>
  <cp:lastPrinted>2024-02-15T08:06:00Z</cp:lastPrinted>
  <dcterms:created xsi:type="dcterms:W3CDTF">2024-02-14T11:55:00Z</dcterms:created>
  <dcterms:modified xsi:type="dcterms:W3CDTF">2025-01-22T10:10:00Z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ID">
    <vt:lpwstr>32935</vt:lpwstr>
  </property>
  <property fmtid="{D5CDD505-2E9C-101B-9397-08002B2CF9AE}" pid="3" name="MFiles_PG36DD1CE502954E039C2688A21134DE67">
    <vt:lpwstr>[Պահանջագրի համար (ՆՄ)]</vt:lpwstr>
  </property>
  <property fmtid="{D5CDD505-2E9C-101B-9397-08002B2CF9AE}" pid="4" name="MFiles_PG7CD9444377314170899376D77B5FEE0Dn1">
    <vt:lpwstr>[Աշխատող]</vt:lpwstr>
  </property>
  <property fmtid="{D5CDD505-2E9C-101B-9397-08002B2CF9AE}" pid="5" name="MFiles_PG86528917B8B949769964F92D6015566F">
    <vt:lpwstr>[Նպատակ]</vt:lpwstr>
  </property>
  <property fmtid="{D5CDD505-2E9C-101B-9397-08002B2CF9AE}" pid="6" name="MFiles_PGA125633B2BEB46A4AC4D4A731EE6300E_PG85EC5107816A4D648C5D8F425585AA61">
    <vt:lpwstr>[Օգտագործողներ]</vt:lpwstr>
  </property>
  <property fmtid="{D5CDD505-2E9C-101B-9397-08002B2CF9AE}" pid="7" name="MFiles_PGFA44F5A07E1642F0AEF108DB394BF908">
    <vt:lpwstr>[Ամսաթիվ]</vt:lpwstr>
  </property>
</Properties>
</file>